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C0" w:rsidRPr="00A466C7" w:rsidRDefault="00A466C7" w:rsidP="00A466C7">
      <w:pPr>
        <w:spacing w:after="0"/>
        <w:rPr>
          <w:b/>
        </w:rPr>
      </w:pPr>
      <w:r w:rsidRPr="00A466C7">
        <w:rPr>
          <w:b/>
        </w:rPr>
        <w:t>Pollinator Habitat Resources</w:t>
      </w:r>
    </w:p>
    <w:p w:rsidR="00A466C7" w:rsidRDefault="00A466C7" w:rsidP="00A466C7">
      <w:pPr>
        <w:spacing w:after="0"/>
        <w:rPr>
          <w:b/>
        </w:rPr>
      </w:pPr>
      <w:r w:rsidRPr="00A466C7">
        <w:rPr>
          <w:b/>
        </w:rPr>
        <w:t>For Maynard Community Gardeners</w:t>
      </w:r>
    </w:p>
    <w:p w:rsidR="007426F3" w:rsidRPr="007426F3" w:rsidRDefault="009B5A0E" w:rsidP="00A466C7">
      <w:pPr>
        <w:spacing w:after="0"/>
        <w:rPr>
          <w:sz w:val="18"/>
          <w:szCs w:val="18"/>
        </w:rPr>
      </w:pPr>
      <w:r>
        <w:rPr>
          <w:sz w:val="18"/>
          <w:szCs w:val="18"/>
        </w:rPr>
        <w:t>May 10</w:t>
      </w:r>
      <w:r w:rsidR="007426F3" w:rsidRPr="007426F3">
        <w:rPr>
          <w:sz w:val="18"/>
          <w:szCs w:val="18"/>
        </w:rPr>
        <w:t xml:space="preserve"> 2022</w:t>
      </w:r>
    </w:p>
    <w:p w:rsidR="00480BAA" w:rsidRDefault="00480BAA" w:rsidP="00A466C7">
      <w:pPr>
        <w:spacing w:after="0"/>
        <w:rPr>
          <w:b/>
          <w:u w:val="single"/>
        </w:rPr>
      </w:pPr>
    </w:p>
    <w:p w:rsidR="00480BAA" w:rsidRDefault="00480BAA" w:rsidP="00A466C7">
      <w:pPr>
        <w:spacing w:after="0"/>
        <w:rPr>
          <w:b/>
          <w:u w:val="single"/>
        </w:rPr>
      </w:pPr>
      <w:r>
        <w:rPr>
          <w:b/>
          <w:u w:val="single"/>
        </w:rPr>
        <w:t>MCA Native Pollinator Task Force</w:t>
      </w:r>
    </w:p>
    <w:p w:rsidR="00480BAA" w:rsidRDefault="00480BAA" w:rsidP="00A466C7">
      <w:pPr>
        <w:spacing w:after="0"/>
      </w:pPr>
      <w:r>
        <w:t>Web site, resources and pollinator plant toolkit</w:t>
      </w:r>
    </w:p>
    <w:p w:rsidR="00480BAA" w:rsidRDefault="004017D7" w:rsidP="00A466C7">
      <w:pPr>
        <w:spacing w:after="0"/>
      </w:pPr>
      <w:hyperlink r:id="rId4" w:history="1">
        <w:r w:rsidR="00480BAA" w:rsidRPr="00763F67">
          <w:rPr>
            <w:rStyle w:val="Hyperlink"/>
          </w:rPr>
          <w:t>https://www.svtweb.org/mca-native-pollinator-task-force</w:t>
        </w:r>
      </w:hyperlink>
    </w:p>
    <w:p w:rsidR="00480BAA" w:rsidRDefault="00480BAA" w:rsidP="00A466C7">
      <w:pPr>
        <w:spacing w:after="0"/>
      </w:pPr>
    </w:p>
    <w:p w:rsidR="00480BAA" w:rsidRDefault="00480BAA" w:rsidP="00A466C7">
      <w:pPr>
        <w:spacing w:after="0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Gegear</w:t>
      </w:r>
      <w:proofErr w:type="spellEnd"/>
      <w:r>
        <w:rPr>
          <w:b/>
          <w:u w:val="single"/>
        </w:rPr>
        <w:t xml:space="preserve"> Research and Related</w:t>
      </w:r>
    </w:p>
    <w:p w:rsidR="00480BAA" w:rsidRDefault="004017D7" w:rsidP="00A466C7">
      <w:pPr>
        <w:spacing w:after="0"/>
      </w:pPr>
      <w:hyperlink r:id="rId5" w:history="1">
        <w:r w:rsidR="00480BAA" w:rsidRPr="00763F67">
          <w:rPr>
            <w:rStyle w:val="Hyperlink"/>
          </w:rPr>
          <w:t>https://gegearlab.weebly.com/plant-list.html</w:t>
        </w:r>
      </w:hyperlink>
    </w:p>
    <w:p w:rsidR="00480BAA" w:rsidRDefault="00480BAA" w:rsidP="00A466C7">
      <w:pPr>
        <w:spacing w:after="0"/>
      </w:pPr>
      <w:proofErr w:type="spellStart"/>
      <w:r>
        <w:t>Beecology</w:t>
      </w:r>
      <w:proofErr w:type="spellEnd"/>
      <w:r>
        <w:t xml:space="preserve"> </w:t>
      </w:r>
      <w:r w:rsidR="007426F3">
        <w:t>citizen science</w:t>
      </w:r>
    </w:p>
    <w:p w:rsidR="00480BAA" w:rsidRPr="00480BAA" w:rsidRDefault="007426F3" w:rsidP="00A466C7">
      <w:pPr>
        <w:spacing w:after="0"/>
      </w:pPr>
      <w:r w:rsidRPr="007426F3">
        <w:t>https://beecology.wpi.edu/website/home</w:t>
      </w:r>
    </w:p>
    <w:p w:rsidR="00480BAA" w:rsidRDefault="00480BAA" w:rsidP="00A466C7">
      <w:pPr>
        <w:spacing w:after="0"/>
      </w:pPr>
    </w:p>
    <w:p w:rsidR="00480BAA" w:rsidRDefault="00480BAA" w:rsidP="00A466C7">
      <w:pPr>
        <w:spacing w:after="0"/>
        <w:rPr>
          <w:b/>
          <w:u w:val="single"/>
        </w:rPr>
      </w:pPr>
      <w:r w:rsidRPr="00480BAA">
        <w:rPr>
          <w:b/>
          <w:u w:val="single"/>
        </w:rPr>
        <w:t>Yard Habitat for Bees</w:t>
      </w:r>
    </w:p>
    <w:p w:rsidR="004017D7" w:rsidRDefault="004017D7" w:rsidP="00A466C7">
      <w:pPr>
        <w:spacing w:after="0"/>
      </w:pPr>
      <w:r>
        <w:t>Living on Earth</w:t>
      </w:r>
    </w:p>
    <w:p w:rsidR="004017D7" w:rsidRDefault="004017D7" w:rsidP="00A466C7">
      <w:pPr>
        <w:spacing w:after="0"/>
      </w:pPr>
      <w:r>
        <w:t xml:space="preserve">No Mow May recording: </w:t>
      </w:r>
      <w:hyperlink r:id="rId6" w:history="1">
        <w:r w:rsidRPr="00927BA1">
          <w:rPr>
            <w:rStyle w:val="Hyperlink"/>
          </w:rPr>
          <w:t>https://www.loe.org/shows/segments.html?programID=06-P13-00018&amp;segmentID=3</w:t>
        </w:r>
      </w:hyperlink>
    </w:p>
    <w:p w:rsidR="004017D7" w:rsidRDefault="004017D7" w:rsidP="00A466C7">
      <w:pPr>
        <w:spacing w:after="0"/>
      </w:pPr>
    </w:p>
    <w:p w:rsidR="00480BAA" w:rsidRPr="00480BAA" w:rsidRDefault="00480BAA" w:rsidP="00A466C7">
      <w:pPr>
        <w:spacing w:after="0"/>
      </w:pPr>
      <w:r>
        <w:t>Article about nesting and overwintering habitat</w:t>
      </w:r>
    </w:p>
    <w:p w:rsidR="00480BAA" w:rsidRDefault="004017D7" w:rsidP="00A466C7">
      <w:pPr>
        <w:spacing w:after="0"/>
      </w:pPr>
      <w:hyperlink r:id="rId7" w:history="1">
        <w:r w:rsidR="009B5A0E" w:rsidRPr="002D7853">
          <w:rPr>
            <w:rStyle w:val="Hyperlink"/>
          </w:rPr>
          <w:t>https://xerces.org/publications/fact-sheets/nesting-overwintering-habitat</w:t>
        </w:r>
      </w:hyperlink>
    </w:p>
    <w:p w:rsidR="009B5A0E" w:rsidRPr="00480BAA" w:rsidRDefault="009B5A0E" w:rsidP="00A466C7">
      <w:pPr>
        <w:spacing w:after="0"/>
      </w:pPr>
      <w:r>
        <w:t>and why leave the leaves:</w:t>
      </w:r>
      <w:r w:rsidR="004017D7">
        <w:t xml:space="preserve">  </w:t>
      </w:r>
      <w:bookmarkStart w:id="0" w:name="_GoBack"/>
      <w:bookmarkEnd w:id="0"/>
      <w:r w:rsidRPr="009B5A0E">
        <w:t>https://xerces.org/blog/leave-the-leaves</w:t>
      </w:r>
    </w:p>
    <w:p w:rsidR="00480BAA" w:rsidRDefault="00480BAA" w:rsidP="00A466C7">
      <w:pPr>
        <w:spacing w:after="0"/>
        <w:rPr>
          <w:b/>
          <w:u w:val="single"/>
        </w:rPr>
      </w:pPr>
    </w:p>
    <w:p w:rsidR="00A466C7" w:rsidRPr="00A466C7" w:rsidRDefault="00A466C7" w:rsidP="00A466C7">
      <w:pPr>
        <w:spacing w:after="0"/>
        <w:rPr>
          <w:b/>
          <w:u w:val="single"/>
        </w:rPr>
      </w:pPr>
      <w:r w:rsidRPr="00A466C7">
        <w:rPr>
          <w:b/>
          <w:u w:val="single"/>
        </w:rPr>
        <w:t>Cultivars</w:t>
      </w:r>
      <w:r w:rsidR="007426F3">
        <w:rPr>
          <w:b/>
          <w:u w:val="single"/>
        </w:rPr>
        <w:t xml:space="preserve"> vs. Straight Species</w:t>
      </w:r>
    </w:p>
    <w:p w:rsidR="00A466C7" w:rsidRDefault="00A466C7" w:rsidP="00A466C7">
      <w:pPr>
        <w:spacing w:after="0"/>
      </w:pPr>
      <w:r>
        <w:t>Two webinars:</w:t>
      </w:r>
    </w:p>
    <w:p w:rsidR="00A466C7" w:rsidRPr="00A466C7" w:rsidRDefault="00A466C7" w:rsidP="00A466C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A466C7">
        <w:rPr>
          <w:rFonts w:eastAsia="Times New Roman" w:cstheme="minorHAnsi"/>
          <w:color w:val="000000"/>
        </w:rPr>
        <w:t>Uli</w:t>
      </w:r>
      <w:proofErr w:type="spellEnd"/>
      <w:r w:rsidRPr="00A466C7">
        <w:rPr>
          <w:rFonts w:eastAsia="Times New Roman" w:cstheme="minorHAnsi"/>
          <w:color w:val="000000"/>
        </w:rPr>
        <w:t xml:space="preserve"> Lorimer, Native Plant Trust, to the Cary Library Lexington sponsored by Lexington Living Landscapes and the other sponsored by Grow Native given by researcher Annie White an adjunct professor at UVM</w:t>
      </w:r>
      <w:r w:rsidR="004017D7">
        <w:rPr>
          <w:rFonts w:eastAsia="Times New Roman" w:cstheme="minorHAnsi"/>
          <w:color w:val="000000"/>
        </w:rPr>
        <w:t>.</w:t>
      </w:r>
    </w:p>
    <w:p w:rsidR="00A466C7" w:rsidRPr="00A466C7" w:rsidRDefault="00A466C7" w:rsidP="00A466C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A466C7" w:rsidRPr="00A466C7" w:rsidRDefault="004017D7" w:rsidP="00A466C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8" w:tgtFrame="_blank" w:history="1">
        <w:r w:rsidR="00A466C7" w:rsidRPr="00A466C7">
          <w:rPr>
            <w:rFonts w:eastAsia="Times New Roman" w:cstheme="minorHAnsi"/>
            <w:color w:val="1155CC"/>
            <w:u w:val="single"/>
          </w:rPr>
          <w:t>https://www.youtube.com/watch?v=Xl3OXFd-2bw</w:t>
        </w:r>
      </w:hyperlink>
      <w:r w:rsidR="00A466C7" w:rsidRPr="00A466C7">
        <w:rPr>
          <w:rFonts w:eastAsia="Times New Roman" w:cstheme="minorHAnsi"/>
          <w:color w:val="000000"/>
        </w:rPr>
        <w:t>   </w:t>
      </w:r>
      <w:proofErr w:type="spellStart"/>
      <w:r w:rsidR="00A466C7" w:rsidRPr="00A466C7">
        <w:rPr>
          <w:rFonts w:eastAsia="Times New Roman" w:cstheme="minorHAnsi"/>
          <w:color w:val="000000"/>
        </w:rPr>
        <w:t>Uli</w:t>
      </w:r>
      <w:proofErr w:type="spellEnd"/>
      <w:r w:rsidR="00A466C7" w:rsidRPr="00A466C7">
        <w:rPr>
          <w:rFonts w:eastAsia="Times New Roman" w:cstheme="minorHAnsi"/>
          <w:color w:val="000000"/>
        </w:rPr>
        <w:t xml:space="preserve"> Lorimer</w:t>
      </w:r>
    </w:p>
    <w:p w:rsidR="00A466C7" w:rsidRPr="00A466C7" w:rsidRDefault="004017D7" w:rsidP="00A466C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9" w:tgtFrame="_blank" w:history="1">
        <w:r w:rsidR="00A466C7" w:rsidRPr="00A466C7">
          <w:rPr>
            <w:rFonts w:eastAsia="Times New Roman" w:cstheme="minorHAnsi"/>
            <w:color w:val="1155CC"/>
            <w:u w:val="single"/>
          </w:rPr>
          <w:t>https://grownativemass.org/Great-Resources/experts-videos/How-Native-Plant-Cultivars-Affect-Pollinators</w:t>
        </w:r>
      </w:hyperlink>
      <w:r w:rsidR="00A466C7" w:rsidRPr="00A466C7">
        <w:rPr>
          <w:rFonts w:eastAsia="Times New Roman" w:cstheme="minorHAnsi"/>
          <w:color w:val="000000"/>
        </w:rPr>
        <w:t>  Annie White</w:t>
      </w:r>
    </w:p>
    <w:p w:rsidR="00A466C7" w:rsidRDefault="00A466C7" w:rsidP="00A466C7">
      <w:pPr>
        <w:spacing w:after="0"/>
      </w:pPr>
    </w:p>
    <w:p w:rsidR="00A466C7" w:rsidRPr="00A466C7" w:rsidRDefault="00A466C7" w:rsidP="00A466C7">
      <w:pPr>
        <w:spacing w:after="0"/>
        <w:rPr>
          <w:b/>
          <w:u w:val="single"/>
        </w:rPr>
      </w:pPr>
      <w:r w:rsidRPr="00A466C7">
        <w:rPr>
          <w:b/>
          <w:u w:val="single"/>
        </w:rPr>
        <w:t>Native Bees vs. Honey Bees</w:t>
      </w:r>
    </w:p>
    <w:p w:rsidR="00A466C7" w:rsidRDefault="00A466C7" w:rsidP="00A466C7">
      <w:pPr>
        <w:spacing w:after="0"/>
      </w:pPr>
      <w:r>
        <w:t xml:space="preserve">Article:  Are the Bees Still Dying.  </w:t>
      </w:r>
    </w:p>
    <w:p w:rsidR="00A466C7" w:rsidRDefault="004017D7" w:rsidP="00A466C7">
      <w:pPr>
        <w:spacing w:after="0"/>
      </w:pPr>
      <w:hyperlink r:id="rId10" w:history="1">
        <w:r w:rsidR="00A466C7" w:rsidRPr="00763F67">
          <w:rPr>
            <w:rStyle w:val="Hyperlink"/>
          </w:rPr>
          <w:t>https://ag.umass.edu/sites/ag.umass.edu/files/newsletters/february_10_2022_vegetable_notes_0.pdf</w:t>
        </w:r>
      </w:hyperlink>
    </w:p>
    <w:p w:rsidR="00A466C7" w:rsidRPr="00A466C7" w:rsidRDefault="00A466C7" w:rsidP="00A46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2020 Yale Environment 360 winner</w:t>
      </w:r>
    </w:p>
    <w:p w:rsidR="00A466C7" w:rsidRPr="00A466C7" w:rsidRDefault="004017D7" w:rsidP="00A46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1" w:tgtFrame="_blank" w:history="1">
        <w:r w:rsidR="00A466C7" w:rsidRPr="00A466C7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Backyard Battle: Helping Outnumbered Native Bees Thrive in a Honeybee World</w:t>
        </w:r>
      </w:hyperlink>
    </w:p>
    <w:p w:rsidR="00A466C7" w:rsidRPr="00A466C7" w:rsidRDefault="00A466C7" w:rsidP="00A46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466C7">
        <w:rPr>
          <w:rFonts w:ascii="Georgia" w:eastAsia="Times New Roman" w:hAnsi="Georgia" w:cs="Times New Roman"/>
          <w:color w:val="000000"/>
          <w:sz w:val="24"/>
          <w:szCs w:val="24"/>
        </w:rPr>
        <w:t>There's also a 2020 Scientific American article:</w:t>
      </w:r>
    </w:p>
    <w:p w:rsidR="00A466C7" w:rsidRPr="00A466C7" w:rsidRDefault="004017D7" w:rsidP="00A46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2" w:tgtFrame="_blank" w:history="1">
        <w:r w:rsidR="00A466C7" w:rsidRPr="00A466C7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https://www.scientificamerican.com/article/the-problem-with-honey-bees/</w:t>
        </w:r>
      </w:hyperlink>
    </w:p>
    <w:p w:rsidR="00A466C7" w:rsidRDefault="00A466C7" w:rsidP="00A466C7">
      <w:pPr>
        <w:spacing w:after="0"/>
      </w:pPr>
    </w:p>
    <w:p w:rsidR="00480BAA" w:rsidRDefault="00480BAA" w:rsidP="00A466C7">
      <w:pPr>
        <w:spacing w:after="0"/>
        <w:rPr>
          <w:b/>
          <w:u w:val="single"/>
        </w:rPr>
      </w:pPr>
      <w:r>
        <w:rPr>
          <w:b/>
          <w:u w:val="single"/>
        </w:rPr>
        <w:t>Neonicotinoids</w:t>
      </w:r>
    </w:p>
    <w:p w:rsidR="00480BAA" w:rsidRDefault="00480BAA" w:rsidP="00A466C7">
      <w:pPr>
        <w:spacing w:after="0"/>
      </w:pPr>
      <w:r>
        <w:t>Neonicotinoids in your Garden article</w:t>
      </w:r>
    </w:p>
    <w:p w:rsidR="00480BAA" w:rsidRDefault="004017D7" w:rsidP="00A466C7">
      <w:pPr>
        <w:spacing w:after="0"/>
      </w:pPr>
      <w:hyperlink r:id="rId13" w:history="1">
        <w:r w:rsidR="001D483E" w:rsidRPr="00E06CB3">
          <w:rPr>
            <w:rStyle w:val="Hyperlink"/>
          </w:rPr>
          <w:t>https://xerces.org/sites/default/files/2018-06/12-069_01_HopwoodShepherd_NeonicsInYourGarden_WingsFall2012.pdf</w:t>
        </w:r>
      </w:hyperlink>
    </w:p>
    <w:p w:rsidR="001D483E" w:rsidRDefault="001D483E" w:rsidP="00A466C7">
      <w:pPr>
        <w:spacing w:after="0"/>
      </w:pPr>
    </w:p>
    <w:p w:rsidR="001D483E" w:rsidRPr="009B5A0E" w:rsidRDefault="009B5A0E" w:rsidP="00A466C7">
      <w:pPr>
        <w:spacing w:after="0"/>
      </w:pPr>
      <w:r>
        <w:rPr>
          <w:b/>
        </w:rPr>
        <w:t xml:space="preserve">Xerces Society </w:t>
      </w:r>
      <w:r>
        <w:t>for invertebrate protection</w:t>
      </w:r>
    </w:p>
    <w:p w:rsidR="009B5A0E" w:rsidRDefault="004017D7" w:rsidP="00A466C7">
      <w:pPr>
        <w:spacing w:after="0"/>
      </w:pPr>
      <w:hyperlink r:id="rId14" w:history="1">
        <w:r w:rsidR="009B5A0E" w:rsidRPr="002D7853">
          <w:rPr>
            <w:rStyle w:val="Hyperlink"/>
          </w:rPr>
          <w:t>https://www.xerces.org/</w:t>
        </w:r>
      </w:hyperlink>
    </w:p>
    <w:p w:rsidR="009B5A0E" w:rsidRPr="009B5A0E" w:rsidRDefault="009B5A0E" w:rsidP="00A466C7">
      <w:pPr>
        <w:spacing w:after="0"/>
      </w:pPr>
    </w:p>
    <w:p w:rsidR="001D483E" w:rsidRPr="001D483E" w:rsidRDefault="001D483E" w:rsidP="00A466C7">
      <w:pPr>
        <w:spacing w:after="0"/>
        <w:rPr>
          <w:b/>
        </w:rPr>
      </w:pPr>
      <w:r w:rsidRPr="001D483E">
        <w:rPr>
          <w:b/>
        </w:rPr>
        <w:t>Massachusetts Pollinator Network</w:t>
      </w:r>
    </w:p>
    <w:p w:rsidR="001D483E" w:rsidRPr="00480BAA" w:rsidRDefault="001D483E" w:rsidP="00A466C7">
      <w:pPr>
        <w:spacing w:after="0"/>
      </w:pPr>
      <w:r w:rsidRPr="001D483E">
        <w:t>https://masspollinatornetwork.dreamhosters.com/</w:t>
      </w:r>
    </w:p>
    <w:sectPr w:rsidR="001D483E" w:rsidRPr="00480BAA" w:rsidSect="004017D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C7"/>
    <w:rsid w:val="001D483E"/>
    <w:rsid w:val="004017D7"/>
    <w:rsid w:val="00480BAA"/>
    <w:rsid w:val="007426F3"/>
    <w:rsid w:val="009B5A0E"/>
    <w:rsid w:val="00A466C7"/>
    <w:rsid w:val="00C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444A"/>
  <w15:chartTrackingRefBased/>
  <w15:docId w15:val="{184EBA0F-2030-429E-9CD3-C7087733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6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l3OXFd-2bw" TargetMode="External"/><Relationship Id="rId13" Type="http://schemas.openxmlformats.org/officeDocument/2006/relationships/hyperlink" Target="https://xerces.org/sites/default/files/2018-06/12-069_01_HopwoodShepherd_NeonicsInYourGarden_WingsFall20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erces.org/publications/fact-sheets/nesting-overwintering-habitat" TargetMode="External"/><Relationship Id="rId12" Type="http://schemas.openxmlformats.org/officeDocument/2006/relationships/hyperlink" Target="https://www.scientificamerican.com/article/the-problem-with-honey-be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oe.org/shows/segments.html?programID=06-P13-00018&amp;segmentID=3" TargetMode="External"/><Relationship Id="rId11" Type="http://schemas.openxmlformats.org/officeDocument/2006/relationships/hyperlink" Target="https://u9797832.ct.sendgrid.net/ls/click?upn=9NiT9p6036C0RHXiVBkzBqvXzCNV5DRk3bjxDp30apK2351AB3nF-2BlUZaTFWKhD6wC80xhdDxwI2-2BP7cNIbagw-3D-3D-P3R_yYHNWsEgTfl0cZYCtMdz-2BaJNhoMha-2FxkMwYB8rUWmtwyC-2B8tK-2FmJk6FQuh3d6QVLQMwNY0t10AFcDa05bYrqf5-2FGQzDauq-2F-2F0GtLHKSA6Xe4JuLIOxnBA7623dxC0IxQPys1dgElfhkA4Zl4btIxp1eFAJpzPTa5ciWTdNTQ0t3kqCVIRH-2Fp5RS-2FANWuxLRDcrs2eoC6h8-2Fk2oE8iFQO-2F6PWwgB9eEZwyEkq2T5mQTH8LrH9iICNMOgfWBG4bg8mVRxGkzd1KabS8p4SuV2pedgrOBUif-2Br1WVyw4n-2F6-2FTofRQYYaKemtOCpD-2FtxkUjKRoz0ys3t7jBs9YRb-2BCotN-2FeyV6kx-2FISH8-2FI-2BEzhTwj47u13k6vY-2FodmR1sJvAlMorsN2eIObkypKkG-2BXE9Uv5Q-3D-3D" TargetMode="External"/><Relationship Id="rId5" Type="http://schemas.openxmlformats.org/officeDocument/2006/relationships/hyperlink" Target="https://gegearlab.weebly.com/plant-lis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g.umass.edu/sites/ag.umass.edu/files/newsletters/february_10_2022_vegetable_notes_0.pdf" TargetMode="External"/><Relationship Id="rId4" Type="http://schemas.openxmlformats.org/officeDocument/2006/relationships/hyperlink" Target="https://www.svtweb.org/mca-native-pollinator-task-force" TargetMode="External"/><Relationship Id="rId9" Type="http://schemas.openxmlformats.org/officeDocument/2006/relationships/hyperlink" Target="https://grownativemass.org/Great-Resources/experts-videos/How-Native-Plant-Cultivars-Affect-Pollinators" TargetMode="External"/><Relationship Id="rId14" Type="http://schemas.openxmlformats.org/officeDocument/2006/relationships/hyperlink" Target="https://www.xerc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Mattei</dc:creator>
  <cp:keywords/>
  <dc:description/>
  <cp:lastModifiedBy>Laura Mattei</cp:lastModifiedBy>
  <cp:revision>4</cp:revision>
  <dcterms:created xsi:type="dcterms:W3CDTF">2022-05-05T15:36:00Z</dcterms:created>
  <dcterms:modified xsi:type="dcterms:W3CDTF">2022-05-10T15:24:00Z</dcterms:modified>
</cp:coreProperties>
</file>